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C652" w14:textId="2CBB97B5" w:rsidR="001C253A" w:rsidRPr="00503BB6" w:rsidRDefault="00F65EBF" w:rsidP="00D16BDE">
      <w:pPr>
        <w:pStyle w:val="Haupt-berschrift"/>
        <w:rPr>
          <w:rStyle w:val="Kommentarzeichen"/>
          <w:rFonts w:ascii="Arial" w:hAnsi="Arial"/>
          <w:color w:val="auto"/>
          <w:lang w:val="de-DE"/>
        </w:rPr>
      </w:pPr>
      <w:sdt>
        <w:sdtPr>
          <w:rPr>
            <w:sz w:val="16"/>
            <w:szCs w:val="16"/>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D16BDE" w:rsidRPr="00D16BDE">
            <w:rPr>
              <w:lang w:val="de-DE"/>
            </w:rPr>
            <w:t xml:space="preserve">Maximale Flexibilität für Industriemotoren mit den b-plus </w:t>
          </w:r>
          <w:proofErr w:type="spellStart"/>
          <w:r w:rsidR="00D16BDE" w:rsidRPr="00D16BDE">
            <w:rPr>
              <w:lang w:val="de-DE"/>
            </w:rPr>
            <w:t>EngineMonitor</w:t>
          </w:r>
          <w:proofErr w:type="spellEnd"/>
          <w:r w:rsidR="00D16BDE" w:rsidRPr="00D16BDE">
            <w:rPr>
              <w:lang w:val="de-DE"/>
            </w:rPr>
            <w:t xml:space="preserve"> Anzeigedisplays</w:t>
          </w:r>
        </w:sdtContent>
      </w:sdt>
    </w:p>
    <w:p w14:paraId="33B7CCA7" w14:textId="77777777" w:rsidR="00D16BDE" w:rsidRPr="00503BB6" w:rsidRDefault="00D16BDE" w:rsidP="00D16BDE">
      <w:pPr>
        <w:pStyle w:val="Haupt-berschrift"/>
        <w:rPr>
          <w:lang w:val="de-DE"/>
        </w:rPr>
      </w:pPr>
    </w:p>
    <w:p w14:paraId="4C562AC6" w14:textId="7EF79B5A" w:rsidR="00792492" w:rsidRDefault="001C253A" w:rsidP="001C253A">
      <w:pPr>
        <w:rPr>
          <w:b/>
          <w:bCs/>
          <w:lang w:val="de-DE"/>
        </w:rPr>
      </w:pPr>
      <w:r w:rsidRPr="00ED41A9">
        <w:rPr>
          <w:b/>
          <w:bCs/>
          <w:lang w:val="de-DE"/>
        </w:rPr>
        <w:t xml:space="preserve">Deggendorf, </w:t>
      </w:r>
      <w:r w:rsidR="00F165F0">
        <w:rPr>
          <w:b/>
          <w:bCs/>
          <w:lang w:val="de-DE"/>
        </w:rPr>
        <w:t>30</w:t>
      </w:r>
      <w:r w:rsidRPr="00ED41A9">
        <w:rPr>
          <w:b/>
          <w:bCs/>
          <w:lang w:val="de-DE"/>
        </w:rPr>
        <w:t>.</w:t>
      </w:r>
      <w:r w:rsidR="007B298E">
        <w:rPr>
          <w:b/>
          <w:bCs/>
          <w:lang w:val="de-DE"/>
        </w:rPr>
        <w:t>03</w:t>
      </w:r>
      <w:r w:rsidRPr="00ED41A9">
        <w:rPr>
          <w:b/>
          <w:bCs/>
          <w:lang w:val="de-DE"/>
        </w:rPr>
        <w:t>.202</w:t>
      </w:r>
      <w:r w:rsidR="007B298E">
        <w:rPr>
          <w:b/>
          <w:bCs/>
          <w:lang w:val="de-DE"/>
        </w:rPr>
        <w:t>3</w:t>
      </w:r>
      <w:r w:rsidRPr="00ED41A9">
        <w:rPr>
          <w:b/>
          <w:bCs/>
          <w:lang w:val="de-DE"/>
        </w:rPr>
        <w:t xml:space="preserve"> –</w:t>
      </w:r>
      <w:r w:rsidR="0081032C">
        <w:rPr>
          <w:b/>
          <w:bCs/>
          <w:lang w:val="de-DE"/>
        </w:rPr>
        <w:t xml:space="preserve"> </w:t>
      </w:r>
      <w:r w:rsidR="00792492">
        <w:rPr>
          <w:b/>
          <w:bCs/>
          <w:lang w:val="de-DE"/>
        </w:rPr>
        <w:t xml:space="preserve">Mit den </w:t>
      </w:r>
      <w:proofErr w:type="spellStart"/>
      <w:r w:rsidR="00792492">
        <w:rPr>
          <w:b/>
          <w:bCs/>
          <w:lang w:val="de-DE"/>
        </w:rPr>
        <w:t>EngineMonitor</w:t>
      </w:r>
      <w:proofErr w:type="spellEnd"/>
      <w:r w:rsidR="00792492">
        <w:rPr>
          <w:b/>
          <w:bCs/>
          <w:lang w:val="de-DE"/>
        </w:rPr>
        <w:t xml:space="preserve"> Anzeigegeräten bietet d</w:t>
      </w:r>
      <w:r w:rsidR="00852C06">
        <w:rPr>
          <w:b/>
          <w:bCs/>
          <w:lang w:val="de-DE"/>
        </w:rPr>
        <w:t>er Entwicklungsexperte für Mobile Automation und Anbaugeräte b-</w:t>
      </w:r>
      <w:r w:rsidR="00792492">
        <w:rPr>
          <w:b/>
          <w:bCs/>
          <w:lang w:val="de-DE"/>
        </w:rPr>
        <w:t xml:space="preserve">plus </w:t>
      </w:r>
      <w:r w:rsidR="00852C06">
        <w:rPr>
          <w:b/>
          <w:bCs/>
          <w:lang w:val="de-DE"/>
        </w:rPr>
        <w:t xml:space="preserve">Erweiterungstools </w:t>
      </w:r>
      <w:r w:rsidR="00F165F0" w:rsidRPr="00F165F0">
        <w:rPr>
          <w:b/>
          <w:bCs/>
          <w:lang w:val="de-DE"/>
        </w:rPr>
        <w:t xml:space="preserve">speziell für den Einsatz an Industriemotoren mit CAN J1939 Schnittstelle. </w:t>
      </w:r>
      <w:r w:rsidR="00792492">
        <w:rPr>
          <w:b/>
          <w:bCs/>
          <w:lang w:val="de-DE"/>
        </w:rPr>
        <w:t xml:space="preserve">Sie ermöglichen dem Anwender, Informationen von mobilen Maschinen abzurufen und Befehle direkt zu kommunizieren.  </w:t>
      </w:r>
    </w:p>
    <w:p w14:paraId="155DA85E" w14:textId="77777777" w:rsidR="00792492" w:rsidRPr="00792492" w:rsidRDefault="00792492" w:rsidP="001C253A">
      <w:pPr>
        <w:rPr>
          <w:lang w:val="de-DE"/>
        </w:rPr>
      </w:pPr>
    </w:p>
    <w:p w14:paraId="2ACDF368" w14:textId="159D7969" w:rsidR="00F165F0" w:rsidRPr="00792492" w:rsidRDefault="00792492" w:rsidP="001C253A">
      <w:pPr>
        <w:rPr>
          <w:lang w:val="de-DE"/>
        </w:rPr>
      </w:pPr>
      <w:r>
        <w:rPr>
          <w:lang w:val="de-DE"/>
        </w:rPr>
        <w:t>Die Bedienung der Geräte ist dank der</w:t>
      </w:r>
      <w:r w:rsidR="00F165F0" w:rsidRPr="00792492">
        <w:rPr>
          <w:lang w:val="de-DE"/>
        </w:rPr>
        <w:t xml:space="preserve"> robusten Gehäuse und hohe</w:t>
      </w:r>
      <w:r>
        <w:rPr>
          <w:lang w:val="de-DE"/>
        </w:rPr>
        <w:t>n</w:t>
      </w:r>
      <w:r w:rsidR="00F165F0" w:rsidRPr="00792492">
        <w:rPr>
          <w:lang w:val="de-DE"/>
        </w:rPr>
        <w:t xml:space="preserve"> Schutzart nicht nur direkt in der Kabine, sondern auch im Außenbereich von mobilen Maschinen </w:t>
      </w:r>
      <w:r>
        <w:rPr>
          <w:lang w:val="de-DE"/>
        </w:rPr>
        <w:t>möglich</w:t>
      </w:r>
      <w:r w:rsidR="00F165F0" w:rsidRPr="00792492">
        <w:rPr>
          <w:lang w:val="de-DE"/>
        </w:rPr>
        <w:t>. Die kompakten Geräte bieten größte Flexibilität für den Benutzer</w:t>
      </w:r>
      <w:r>
        <w:rPr>
          <w:lang w:val="de-DE"/>
        </w:rPr>
        <w:t>. Die</w:t>
      </w:r>
      <w:r w:rsidR="00F165F0" w:rsidRPr="00792492">
        <w:rPr>
          <w:lang w:val="de-DE"/>
        </w:rPr>
        <w:t xml:space="preserve"> unterschiedlichen </w:t>
      </w:r>
      <w:r>
        <w:rPr>
          <w:lang w:val="de-DE"/>
        </w:rPr>
        <w:t xml:space="preserve">Software- und </w:t>
      </w:r>
      <w:r w:rsidR="00F165F0" w:rsidRPr="00792492">
        <w:rPr>
          <w:lang w:val="de-DE"/>
        </w:rPr>
        <w:t>Gerätevarianten deck</w:t>
      </w:r>
      <w:r>
        <w:rPr>
          <w:lang w:val="de-DE"/>
        </w:rPr>
        <w:t>en</w:t>
      </w:r>
      <w:r w:rsidR="00F165F0" w:rsidRPr="00792492">
        <w:rPr>
          <w:lang w:val="de-DE"/>
        </w:rPr>
        <w:t xml:space="preserve"> verschiedenste Anwendungsfälle</w:t>
      </w:r>
      <w:r w:rsidR="00D16BDE">
        <w:rPr>
          <w:lang w:val="de-DE"/>
        </w:rPr>
        <w:t xml:space="preserve"> ab</w:t>
      </w:r>
      <w:r>
        <w:rPr>
          <w:lang w:val="de-DE"/>
        </w:rPr>
        <w:t>.</w:t>
      </w:r>
      <w:r w:rsidR="00F165F0" w:rsidRPr="00792492">
        <w:rPr>
          <w:lang w:val="de-DE"/>
        </w:rPr>
        <w:t xml:space="preserve"> Kundenspezifische Anpassungen </w:t>
      </w:r>
      <w:r w:rsidR="00D16BDE">
        <w:rPr>
          <w:lang w:val="de-DE"/>
        </w:rPr>
        <w:t xml:space="preserve">können </w:t>
      </w:r>
      <w:r>
        <w:rPr>
          <w:lang w:val="de-DE"/>
        </w:rPr>
        <w:t>durch da</w:t>
      </w:r>
      <w:r w:rsidR="00F165F0" w:rsidRPr="00792492">
        <w:rPr>
          <w:lang w:val="de-DE"/>
        </w:rPr>
        <w:t>s erfahrene Team</w:t>
      </w:r>
      <w:r>
        <w:rPr>
          <w:lang w:val="de-DE"/>
        </w:rPr>
        <w:t xml:space="preserve"> realisiert</w:t>
      </w:r>
      <w:r w:rsidR="00D16BDE" w:rsidRPr="00D16BDE">
        <w:rPr>
          <w:lang w:val="de-DE"/>
        </w:rPr>
        <w:t xml:space="preserve"> </w:t>
      </w:r>
      <w:r w:rsidR="00D16BDE">
        <w:rPr>
          <w:lang w:val="de-DE"/>
        </w:rPr>
        <w:t>werden</w:t>
      </w:r>
      <w:r w:rsidR="00F165F0" w:rsidRPr="00792492">
        <w:rPr>
          <w:lang w:val="de-DE"/>
        </w:rPr>
        <w:t xml:space="preserve">. </w:t>
      </w:r>
    </w:p>
    <w:p w14:paraId="21A64817" w14:textId="77777777" w:rsidR="00F165F0" w:rsidRPr="00792492" w:rsidRDefault="00F165F0" w:rsidP="001C253A">
      <w:pPr>
        <w:rPr>
          <w:lang w:val="de-DE"/>
        </w:rPr>
      </w:pPr>
    </w:p>
    <w:p w14:paraId="7C9645FE" w14:textId="5A3933E4" w:rsidR="00850FFA" w:rsidRDefault="00F165F0" w:rsidP="001C253A">
      <w:pPr>
        <w:rPr>
          <w:lang w:val="de-DE"/>
        </w:rPr>
      </w:pPr>
      <w:r w:rsidRPr="00792492">
        <w:rPr>
          <w:lang w:val="de-DE"/>
        </w:rPr>
        <w:t xml:space="preserve">Durch die standardisierte J1939 Kommunikation sowie einigen Motorhersteller-abhängigen Erweiterungen sind die b-plus </w:t>
      </w:r>
      <w:proofErr w:type="spellStart"/>
      <w:r w:rsidRPr="00792492">
        <w:rPr>
          <w:lang w:val="de-DE"/>
        </w:rPr>
        <w:t>EngineMonitor</w:t>
      </w:r>
      <w:proofErr w:type="spellEnd"/>
      <w:r w:rsidRPr="00792492">
        <w:rPr>
          <w:lang w:val="de-DE"/>
        </w:rPr>
        <w:t xml:space="preserve"> Produkte bestens für alle gängigen Industriemotoren wie CAT®, Cummins®, DEUTZ®, FPT/Iveco®, </w:t>
      </w:r>
      <w:proofErr w:type="gramStart"/>
      <w:r w:rsidRPr="00792492">
        <w:rPr>
          <w:lang w:val="de-DE"/>
        </w:rPr>
        <w:t>HATZ Diesel</w:t>
      </w:r>
      <w:proofErr w:type="gramEnd"/>
      <w:r w:rsidRPr="00792492">
        <w:rPr>
          <w:lang w:val="de-DE"/>
        </w:rPr>
        <w:t xml:space="preserve">®, Perkins®, MAN®, Scania®, Volvo Penta®, </w:t>
      </w:r>
      <w:proofErr w:type="spellStart"/>
      <w:r w:rsidRPr="00792492">
        <w:rPr>
          <w:lang w:val="de-DE"/>
        </w:rPr>
        <w:t>uvm</w:t>
      </w:r>
      <w:proofErr w:type="spellEnd"/>
      <w:r w:rsidRPr="00792492">
        <w:rPr>
          <w:lang w:val="de-DE"/>
        </w:rPr>
        <w:t>. geeignet.</w:t>
      </w:r>
    </w:p>
    <w:p w14:paraId="5F889D80" w14:textId="170F1204" w:rsidR="00792492" w:rsidRDefault="00792492" w:rsidP="001C253A">
      <w:pPr>
        <w:rPr>
          <w:lang w:val="de-DE"/>
        </w:rPr>
      </w:pPr>
    </w:p>
    <w:p w14:paraId="7D65A9F8" w14:textId="77777777" w:rsidR="00C845F1" w:rsidRDefault="00C845F1" w:rsidP="001C253A">
      <w:pPr>
        <w:rPr>
          <w:lang w:val="de-DE"/>
        </w:rPr>
      </w:pPr>
      <w:r>
        <w:rPr>
          <w:lang w:val="de-DE"/>
        </w:rPr>
        <w:t xml:space="preserve">Das Produktportfolio </w:t>
      </w:r>
      <w:r w:rsidR="00FB18C2">
        <w:rPr>
          <w:lang w:val="de-DE"/>
        </w:rPr>
        <w:t>umfass</w:t>
      </w:r>
      <w:r>
        <w:rPr>
          <w:lang w:val="de-DE"/>
        </w:rPr>
        <w:t xml:space="preserve">t drei Gerätetypen. </w:t>
      </w:r>
    </w:p>
    <w:p w14:paraId="750A3B81" w14:textId="604E18D8" w:rsidR="00852C06" w:rsidRPr="00C845F1" w:rsidRDefault="00FB18C2" w:rsidP="00C845F1">
      <w:pPr>
        <w:pStyle w:val="Listenabsatz"/>
        <w:numPr>
          <w:ilvl w:val="0"/>
          <w:numId w:val="44"/>
        </w:numPr>
        <w:rPr>
          <w:lang w:val="de-DE"/>
        </w:rPr>
      </w:pPr>
      <w:proofErr w:type="spellStart"/>
      <w:r w:rsidRPr="007223CD">
        <w:rPr>
          <w:b/>
          <w:lang w:val="de-DE"/>
        </w:rPr>
        <w:t>EngineMonitorMini</w:t>
      </w:r>
      <w:proofErr w:type="spellEnd"/>
      <w:r w:rsidRPr="00C845F1">
        <w:rPr>
          <w:lang w:val="de-DE"/>
        </w:rPr>
        <w:t xml:space="preserve"> </w:t>
      </w:r>
      <w:r w:rsidR="00C845F1" w:rsidRPr="00C845F1">
        <w:rPr>
          <w:lang w:val="de-DE"/>
        </w:rPr>
        <w:t>als</w:t>
      </w:r>
      <w:r w:rsidRPr="00C845F1">
        <w:rPr>
          <w:lang w:val="de-DE"/>
        </w:rPr>
        <w:t xml:space="preserve"> Basisversion </w:t>
      </w:r>
      <w:r w:rsidR="00C845F1" w:rsidRPr="00C845F1">
        <w:rPr>
          <w:lang w:val="de-DE"/>
        </w:rPr>
        <w:t>mit feste</w:t>
      </w:r>
      <w:r w:rsidR="007223CD">
        <w:rPr>
          <w:lang w:val="de-DE"/>
        </w:rPr>
        <w:t>n</w:t>
      </w:r>
      <w:r w:rsidRPr="00C845F1">
        <w:rPr>
          <w:lang w:val="de-DE"/>
        </w:rPr>
        <w:t xml:space="preserve"> A</w:t>
      </w:r>
      <w:r w:rsidR="00C845F1" w:rsidRPr="00C845F1">
        <w:rPr>
          <w:lang w:val="de-DE"/>
        </w:rPr>
        <w:t>nzeige</w:t>
      </w:r>
      <w:r w:rsidR="007223CD">
        <w:rPr>
          <w:lang w:val="de-DE"/>
        </w:rPr>
        <w:t>n</w:t>
      </w:r>
      <w:r w:rsidRPr="00C845F1">
        <w:rPr>
          <w:lang w:val="de-DE"/>
        </w:rPr>
        <w:t xml:space="preserve"> von </w:t>
      </w:r>
      <w:r w:rsidR="00C845F1" w:rsidRPr="00C845F1">
        <w:rPr>
          <w:lang w:val="de-DE"/>
        </w:rPr>
        <w:t xml:space="preserve">ausgewählten </w:t>
      </w:r>
      <w:r w:rsidRPr="00C845F1">
        <w:rPr>
          <w:lang w:val="de-DE"/>
        </w:rPr>
        <w:t>Motordaten</w:t>
      </w:r>
    </w:p>
    <w:p w14:paraId="38E8E00B" w14:textId="60209E60" w:rsidR="00C845F1" w:rsidRDefault="00FB18C2" w:rsidP="00C845F1">
      <w:pPr>
        <w:pStyle w:val="Listenabsatz"/>
        <w:numPr>
          <w:ilvl w:val="0"/>
          <w:numId w:val="44"/>
        </w:numPr>
        <w:rPr>
          <w:lang w:val="de-DE"/>
        </w:rPr>
      </w:pPr>
      <w:proofErr w:type="spellStart"/>
      <w:r w:rsidRPr="007223CD">
        <w:rPr>
          <w:b/>
          <w:lang w:val="de-DE"/>
        </w:rPr>
        <w:t>EngineMonitorPlus</w:t>
      </w:r>
      <w:proofErr w:type="spellEnd"/>
      <w:r w:rsidRPr="00C845F1">
        <w:rPr>
          <w:lang w:val="de-DE"/>
        </w:rPr>
        <w:t xml:space="preserve"> </w:t>
      </w:r>
      <w:r w:rsidR="00C845F1" w:rsidRPr="00C845F1">
        <w:rPr>
          <w:lang w:val="de-DE"/>
        </w:rPr>
        <w:t>mit flexiblen</w:t>
      </w:r>
      <w:r w:rsidRPr="00C845F1">
        <w:rPr>
          <w:lang w:val="de-DE"/>
        </w:rPr>
        <w:t xml:space="preserve"> Anzeigen </w:t>
      </w:r>
      <w:r w:rsidR="00C845F1" w:rsidRPr="00C845F1">
        <w:rPr>
          <w:lang w:val="de-DE"/>
        </w:rPr>
        <w:t>sowie</w:t>
      </w:r>
      <w:r w:rsidRPr="00C845F1">
        <w:rPr>
          <w:lang w:val="de-DE"/>
        </w:rPr>
        <w:t xml:space="preserve"> B</w:t>
      </w:r>
      <w:r w:rsidR="00C845F1" w:rsidRPr="00C845F1">
        <w:rPr>
          <w:lang w:val="de-DE"/>
        </w:rPr>
        <w:t>edienmöglichkeiten für Drehzahl und Abgasnachbehandlung</w:t>
      </w:r>
      <w:r w:rsidRPr="00C845F1">
        <w:rPr>
          <w:lang w:val="de-DE"/>
        </w:rPr>
        <w:t xml:space="preserve"> eines Industriemotors</w:t>
      </w:r>
      <w:r w:rsidR="00C845F1">
        <w:rPr>
          <w:lang w:val="de-DE"/>
        </w:rPr>
        <w:t xml:space="preserve"> – Parametrierbar direkt am Display</w:t>
      </w:r>
    </w:p>
    <w:p w14:paraId="326CB371" w14:textId="5E68B1EC" w:rsidR="00C845F1" w:rsidRDefault="00FB18C2" w:rsidP="00C845F1">
      <w:pPr>
        <w:pStyle w:val="Listenabsatz"/>
        <w:numPr>
          <w:ilvl w:val="0"/>
          <w:numId w:val="44"/>
        </w:numPr>
        <w:rPr>
          <w:lang w:val="de-DE"/>
        </w:rPr>
      </w:pPr>
      <w:proofErr w:type="spellStart"/>
      <w:r w:rsidRPr="007223CD">
        <w:rPr>
          <w:b/>
          <w:lang w:val="de-DE"/>
        </w:rPr>
        <w:t>EngineMonitorMaxi</w:t>
      </w:r>
      <w:proofErr w:type="spellEnd"/>
      <w:r w:rsidRPr="00C845F1">
        <w:rPr>
          <w:lang w:val="de-DE"/>
        </w:rPr>
        <w:t xml:space="preserve"> </w:t>
      </w:r>
      <w:r w:rsidR="00C845F1" w:rsidRPr="00C845F1">
        <w:rPr>
          <w:lang w:val="de-DE"/>
        </w:rPr>
        <w:t xml:space="preserve">mit flexiblen Anzeigen </w:t>
      </w:r>
      <w:r w:rsidR="00C845F1">
        <w:rPr>
          <w:lang w:val="de-DE"/>
        </w:rPr>
        <w:t>und</w:t>
      </w:r>
      <w:r w:rsidR="00C845F1" w:rsidRPr="00C845F1">
        <w:rPr>
          <w:lang w:val="de-DE"/>
        </w:rPr>
        <w:t xml:space="preserve"> Bedienmöglichkeiten </w:t>
      </w:r>
      <w:r w:rsidR="00C845F1">
        <w:rPr>
          <w:lang w:val="de-DE"/>
        </w:rPr>
        <w:t>sowie zusätzlichen Ein- und Ausgänge</w:t>
      </w:r>
      <w:r w:rsidR="00D16BDE">
        <w:rPr>
          <w:lang w:val="de-DE"/>
        </w:rPr>
        <w:t>n</w:t>
      </w:r>
      <w:r w:rsidR="00C845F1">
        <w:rPr>
          <w:lang w:val="de-DE"/>
        </w:rPr>
        <w:t xml:space="preserve"> für</w:t>
      </w:r>
      <w:r w:rsidR="007223CD">
        <w:rPr>
          <w:lang w:val="de-DE"/>
        </w:rPr>
        <w:t xml:space="preserve"> nicht CAN</w:t>
      </w:r>
      <w:r w:rsidR="00D16BDE">
        <w:rPr>
          <w:lang w:val="de-DE"/>
        </w:rPr>
        <w:t>-</w:t>
      </w:r>
      <w:r w:rsidR="007223CD">
        <w:rPr>
          <w:lang w:val="de-DE"/>
        </w:rPr>
        <w:t>fähige</w:t>
      </w:r>
      <w:r w:rsidR="00C845F1">
        <w:rPr>
          <w:lang w:val="de-DE"/>
        </w:rPr>
        <w:t xml:space="preserve"> Sensor</w:t>
      </w:r>
      <w:r w:rsidR="007223CD">
        <w:rPr>
          <w:lang w:val="de-DE"/>
        </w:rPr>
        <w:t>en</w:t>
      </w:r>
      <w:r w:rsidR="00C845F1">
        <w:rPr>
          <w:lang w:val="de-DE"/>
        </w:rPr>
        <w:t>/A</w:t>
      </w:r>
      <w:r w:rsidR="007223CD">
        <w:rPr>
          <w:lang w:val="de-DE"/>
        </w:rPr>
        <w:t xml:space="preserve">ktoren – </w:t>
      </w:r>
      <w:proofErr w:type="spellStart"/>
      <w:r w:rsidR="007223CD">
        <w:rPr>
          <w:lang w:val="de-DE"/>
        </w:rPr>
        <w:t>Parametierbar</w:t>
      </w:r>
      <w:proofErr w:type="spellEnd"/>
      <w:r w:rsidR="007223CD">
        <w:rPr>
          <w:lang w:val="de-DE"/>
        </w:rPr>
        <w:t xml:space="preserve"> über</w:t>
      </w:r>
      <w:r w:rsidR="00D16BDE">
        <w:rPr>
          <w:lang w:val="de-DE"/>
        </w:rPr>
        <w:t xml:space="preserve"> das</w:t>
      </w:r>
      <w:r w:rsidR="007223CD">
        <w:rPr>
          <w:lang w:val="de-DE"/>
        </w:rPr>
        <w:t xml:space="preserve"> PC</w:t>
      </w:r>
      <w:r w:rsidR="00D16BDE">
        <w:rPr>
          <w:lang w:val="de-DE"/>
        </w:rPr>
        <w:t>-</w:t>
      </w:r>
      <w:r w:rsidR="007223CD">
        <w:rPr>
          <w:lang w:val="de-DE"/>
        </w:rPr>
        <w:t>Tool</w:t>
      </w:r>
    </w:p>
    <w:p w14:paraId="5E5629D9" w14:textId="096E3CFE" w:rsidR="00FB18C2" w:rsidRPr="00C845F1" w:rsidRDefault="00FB18C2" w:rsidP="007223CD">
      <w:pPr>
        <w:pStyle w:val="Listenabsatz"/>
        <w:numPr>
          <w:ilvl w:val="0"/>
          <w:numId w:val="0"/>
        </w:numPr>
        <w:ind w:left="720"/>
        <w:rPr>
          <w:lang w:val="de-DE"/>
        </w:rPr>
      </w:pPr>
    </w:p>
    <w:p w14:paraId="12B3CF6C" w14:textId="77777777" w:rsidR="00C845F1" w:rsidRPr="00792492" w:rsidRDefault="00C845F1" w:rsidP="001C253A">
      <w:pPr>
        <w:rPr>
          <w:lang w:val="de-DE"/>
        </w:rPr>
      </w:pPr>
    </w:p>
    <w:p w14:paraId="582F76E1" w14:textId="747FB578" w:rsidR="0081032C" w:rsidRDefault="00D16BDE" w:rsidP="001C253A">
      <w:pPr>
        <w:rPr>
          <w:b/>
          <w:bCs/>
          <w:lang w:val="de-DE"/>
        </w:rPr>
      </w:pPr>
      <w:r>
        <w:rPr>
          <w:b/>
          <w:bCs/>
          <w:lang w:val="de-DE"/>
        </w:rPr>
        <w:t>Die drei Gerätetypen im Detail</w:t>
      </w:r>
      <w:r w:rsidR="00C845F1">
        <w:rPr>
          <w:b/>
          <w:bCs/>
          <w:lang w:val="de-DE"/>
        </w:rPr>
        <w:t xml:space="preserve">: </w:t>
      </w:r>
    </w:p>
    <w:p w14:paraId="601FC552" w14:textId="77777777" w:rsidR="00C845F1" w:rsidRDefault="00C845F1" w:rsidP="001C253A">
      <w:pPr>
        <w:rPr>
          <w:b/>
          <w:bCs/>
          <w:lang w:val="de-DE"/>
        </w:rPr>
      </w:pPr>
    </w:p>
    <w:p w14:paraId="4DA31C36" w14:textId="77777777" w:rsidR="00F165F0" w:rsidRPr="00F165F0" w:rsidRDefault="00F165F0" w:rsidP="00D00571">
      <w:pPr>
        <w:rPr>
          <w:b/>
          <w:bCs/>
          <w:lang w:val="de-DE"/>
        </w:rPr>
      </w:pPr>
      <w:proofErr w:type="spellStart"/>
      <w:r w:rsidRPr="00F165F0">
        <w:rPr>
          <w:b/>
          <w:bCs/>
          <w:lang w:val="de-DE"/>
        </w:rPr>
        <w:t>EngineMonitorMini</w:t>
      </w:r>
      <w:proofErr w:type="spellEnd"/>
      <w:r w:rsidRPr="00F165F0">
        <w:rPr>
          <w:b/>
          <w:bCs/>
          <w:lang w:val="de-DE"/>
        </w:rPr>
        <w:t xml:space="preserve"> </w:t>
      </w:r>
    </w:p>
    <w:p w14:paraId="50965630" w14:textId="77777777" w:rsidR="00F165F0" w:rsidRDefault="00F165F0" w:rsidP="00D00571">
      <w:pPr>
        <w:rPr>
          <w:lang w:val="de-DE"/>
        </w:rPr>
      </w:pPr>
      <w:r w:rsidRPr="00F165F0">
        <w:rPr>
          <w:lang w:val="de-DE"/>
        </w:rPr>
        <w:t xml:space="preserve">Der </w:t>
      </w:r>
      <w:proofErr w:type="spellStart"/>
      <w:r w:rsidRPr="00F165F0">
        <w:rPr>
          <w:lang w:val="de-DE"/>
        </w:rPr>
        <w:t>EngineMonitorMini</w:t>
      </w:r>
      <w:proofErr w:type="spellEnd"/>
      <w:r w:rsidRPr="00F165F0">
        <w:rPr>
          <w:lang w:val="de-DE"/>
        </w:rPr>
        <w:t xml:space="preserve"> bietet als Basisversion der Reihe eine übersichtliche Darstellung von gängigen Informationen nach dem SAE J1939 Standard. So werden auf drei verschiedenen Seiten zahlreiche vom Motor gesendete CAN-Botschaften, wie z.B. Motordrehzahl, Öldruck, Batteriespannung etc. angezeigt. Die integrierte Fehler-Diagnose auf der vierten Seite erleichtert das Auffinden von etwaigen Fehlern am Motor, z.B. Drahtbruch Drehzahl-Sensor. Herkömmliche analoge bzw. digitale Anzeigeinstrumente können mit dem </w:t>
      </w:r>
      <w:proofErr w:type="spellStart"/>
      <w:r w:rsidRPr="00F165F0">
        <w:rPr>
          <w:lang w:val="de-DE"/>
        </w:rPr>
        <w:t>EngineMonitorMini</w:t>
      </w:r>
      <w:proofErr w:type="spellEnd"/>
      <w:r w:rsidRPr="00F165F0">
        <w:rPr>
          <w:lang w:val="de-DE"/>
        </w:rPr>
        <w:t xml:space="preserve"> kostengünstig ersetzt oder nachgerüstet werden. Dabei haben die Kunden die Wahl zwischen gleich drei Grundgeräten   mit unterschiedlichen Displaygrößen und Einbaumaßen sowie zwischen Matt- und Klarglas. </w:t>
      </w:r>
    </w:p>
    <w:p w14:paraId="57442914" w14:textId="77777777" w:rsidR="00F165F0" w:rsidRDefault="00F165F0" w:rsidP="00D00571">
      <w:pPr>
        <w:rPr>
          <w:lang w:val="de-DE"/>
        </w:rPr>
      </w:pPr>
    </w:p>
    <w:p w14:paraId="59A338DE" w14:textId="327540D0" w:rsidR="00F165F0" w:rsidRDefault="00F165F0" w:rsidP="00D00571">
      <w:pPr>
        <w:rPr>
          <w:lang w:val="de-DE"/>
        </w:rPr>
      </w:pPr>
      <w:r w:rsidRPr="00F165F0">
        <w:rPr>
          <w:lang w:val="de-DE"/>
        </w:rPr>
        <w:t xml:space="preserve">Bedient wird der </w:t>
      </w:r>
      <w:proofErr w:type="spellStart"/>
      <w:r w:rsidRPr="00F165F0">
        <w:rPr>
          <w:lang w:val="de-DE"/>
        </w:rPr>
        <w:t>EngineMonitorMini</w:t>
      </w:r>
      <w:proofErr w:type="spellEnd"/>
      <w:r w:rsidRPr="00F165F0">
        <w:rPr>
          <w:lang w:val="de-DE"/>
        </w:rPr>
        <w:t xml:space="preserve"> komfortabel über hinterleuchtete Funktionstasten mit taktiler Rückmeldung.</w:t>
      </w:r>
    </w:p>
    <w:p w14:paraId="7E8E172A" w14:textId="53DF3491" w:rsidR="00F165F0" w:rsidRDefault="00F165F0" w:rsidP="00D00571">
      <w:pPr>
        <w:rPr>
          <w:lang w:val="de-DE"/>
        </w:rPr>
      </w:pPr>
    </w:p>
    <w:p w14:paraId="5CA749C1" w14:textId="77777777" w:rsidR="00F165F0" w:rsidRPr="00F165F0" w:rsidRDefault="00F165F0" w:rsidP="00D00571">
      <w:pPr>
        <w:rPr>
          <w:b/>
          <w:bCs/>
          <w:lang w:val="de-DE"/>
        </w:rPr>
      </w:pPr>
      <w:proofErr w:type="spellStart"/>
      <w:r w:rsidRPr="00F165F0">
        <w:rPr>
          <w:b/>
          <w:bCs/>
          <w:lang w:val="de-DE"/>
        </w:rPr>
        <w:t>EngineMonitorPlus</w:t>
      </w:r>
      <w:proofErr w:type="spellEnd"/>
      <w:r w:rsidRPr="00F165F0">
        <w:rPr>
          <w:b/>
          <w:bCs/>
          <w:lang w:val="de-DE"/>
        </w:rPr>
        <w:t xml:space="preserve"> </w:t>
      </w:r>
    </w:p>
    <w:p w14:paraId="1791FFD3" w14:textId="77777777" w:rsidR="00F165F0" w:rsidRDefault="00F165F0" w:rsidP="00D00571">
      <w:pPr>
        <w:rPr>
          <w:lang w:val="de-DE"/>
        </w:rPr>
      </w:pPr>
      <w:r w:rsidRPr="00F165F0">
        <w:rPr>
          <w:lang w:val="de-DE"/>
        </w:rPr>
        <w:t xml:space="preserve">Der </w:t>
      </w:r>
      <w:proofErr w:type="spellStart"/>
      <w:r w:rsidRPr="00F165F0">
        <w:rPr>
          <w:lang w:val="de-DE"/>
        </w:rPr>
        <w:t>EngineMonitorPlus</w:t>
      </w:r>
      <w:proofErr w:type="spellEnd"/>
      <w:r w:rsidRPr="00F165F0">
        <w:rPr>
          <w:lang w:val="de-DE"/>
        </w:rPr>
        <w:t xml:space="preserve"> basiert auf denselben Displaytypen wie der </w:t>
      </w:r>
      <w:proofErr w:type="spellStart"/>
      <w:r w:rsidRPr="00F165F0">
        <w:rPr>
          <w:lang w:val="de-DE"/>
        </w:rPr>
        <w:t>EngineMonitorMini</w:t>
      </w:r>
      <w:proofErr w:type="spellEnd"/>
      <w:r w:rsidRPr="00F165F0">
        <w:rPr>
          <w:lang w:val="de-DE"/>
        </w:rPr>
        <w:t xml:space="preserve">, ist aber im Gegensatz zur Basisvariante komplett frei konfigurierbar. Mehrsprachigkeit, Wartungserinnerungen, eine einfache Konfiguration direkt </w:t>
      </w:r>
      <w:proofErr w:type="gramStart"/>
      <w:r w:rsidRPr="00F165F0">
        <w:rPr>
          <w:lang w:val="de-DE"/>
        </w:rPr>
        <w:t>über  das</w:t>
      </w:r>
      <w:proofErr w:type="gramEnd"/>
      <w:r w:rsidRPr="00F165F0">
        <w:rPr>
          <w:lang w:val="de-DE"/>
        </w:rPr>
        <w:t xml:space="preserve"> Display ohne PC und ein intuitives Bedienkonzept sind nur einige Features des </w:t>
      </w:r>
      <w:proofErr w:type="spellStart"/>
      <w:r w:rsidRPr="00F165F0">
        <w:rPr>
          <w:lang w:val="de-DE"/>
        </w:rPr>
        <w:t>EngineMonitorPlus</w:t>
      </w:r>
      <w:proofErr w:type="spellEnd"/>
      <w:r w:rsidRPr="00F165F0">
        <w:rPr>
          <w:lang w:val="de-DE"/>
        </w:rPr>
        <w:t xml:space="preserve">. Die ausgewählten Motorwerte werden auf drei Seiten übersichtlich dargestellt, der Nutzer hat die Wahl zwischen mehreren Ansichten. In der Variante </w:t>
      </w:r>
      <w:r w:rsidRPr="00F165F0">
        <w:rPr>
          <w:lang w:val="de-DE"/>
        </w:rPr>
        <w:lastRenderedPageBreak/>
        <w:t>„</w:t>
      </w:r>
      <w:proofErr w:type="spellStart"/>
      <w:r w:rsidRPr="00F165F0">
        <w:rPr>
          <w:lang w:val="de-DE"/>
        </w:rPr>
        <w:t>Einquadrantenansicht</w:t>
      </w:r>
      <w:proofErr w:type="spellEnd"/>
      <w:r w:rsidRPr="00F165F0">
        <w:rPr>
          <w:lang w:val="de-DE"/>
        </w:rPr>
        <w:t>“ können mehrere Werte manuell durchgeschaltet oder zeitabhängig rolliert werden, in der Variante „</w:t>
      </w:r>
      <w:proofErr w:type="spellStart"/>
      <w:r w:rsidRPr="00F165F0">
        <w:rPr>
          <w:lang w:val="de-DE"/>
        </w:rPr>
        <w:t>Mehrquadrantenansicht</w:t>
      </w:r>
      <w:proofErr w:type="spellEnd"/>
      <w:r w:rsidRPr="00F165F0">
        <w:rPr>
          <w:lang w:val="de-DE"/>
        </w:rPr>
        <w:t xml:space="preserve">“ können vier Werte gleichzeitig angezeigt werden. Des Weiteren steht eine Zeilendarstellung zur Verfügung. </w:t>
      </w:r>
    </w:p>
    <w:p w14:paraId="682352E8" w14:textId="2E308CB0" w:rsidR="00F165F0" w:rsidRDefault="00F165F0" w:rsidP="00D00571">
      <w:pPr>
        <w:rPr>
          <w:lang w:val="de-DE"/>
        </w:rPr>
      </w:pPr>
      <w:r w:rsidRPr="00F165F0">
        <w:rPr>
          <w:lang w:val="de-DE"/>
        </w:rPr>
        <w:t xml:space="preserve">Auch der </w:t>
      </w:r>
      <w:proofErr w:type="spellStart"/>
      <w:r w:rsidRPr="00F165F0">
        <w:rPr>
          <w:lang w:val="de-DE"/>
        </w:rPr>
        <w:t>EngineMonitorPlus</w:t>
      </w:r>
      <w:proofErr w:type="spellEnd"/>
      <w:r w:rsidRPr="00F165F0">
        <w:rPr>
          <w:lang w:val="de-DE"/>
        </w:rPr>
        <w:t xml:space="preserve"> hat eine Fehler- und Wartungsanzeige, auf dieser Seite werden die Fehlermeldungen, welche von der DM1-Botschaft gesendet werden, sowie die kundenspezifisch vorgegebenen </w:t>
      </w:r>
      <w:proofErr w:type="gramStart"/>
      <w:r w:rsidRPr="00F165F0">
        <w:rPr>
          <w:lang w:val="de-DE"/>
        </w:rPr>
        <w:t>Wartungsmeldungen  dargestellt</w:t>
      </w:r>
      <w:proofErr w:type="gramEnd"/>
      <w:r w:rsidRPr="00F165F0">
        <w:rPr>
          <w:lang w:val="de-DE"/>
        </w:rPr>
        <w:t xml:space="preserve">. Ist ein Fehler aktiv blinkt die LED am rechten unteren Rand des Displays rot. Im Warn- oder Wartungsfall blinkt sie orange. Die Fehleranzeige kann bis zu sieben Fehler gleichzeitig darstellen. </w:t>
      </w:r>
    </w:p>
    <w:p w14:paraId="34F0876D" w14:textId="18C56794" w:rsidR="00F165F0" w:rsidRDefault="00F165F0" w:rsidP="00D00571">
      <w:pPr>
        <w:rPr>
          <w:lang w:val="de-DE"/>
        </w:rPr>
      </w:pPr>
      <w:r w:rsidRPr="00F165F0">
        <w:rPr>
          <w:lang w:val="de-DE"/>
        </w:rPr>
        <w:t xml:space="preserve">Über eine parametrierbare Ansteuersignal-Seite können auch Sendebotschaften vom </w:t>
      </w:r>
      <w:proofErr w:type="spellStart"/>
      <w:r w:rsidRPr="00F165F0">
        <w:rPr>
          <w:lang w:val="de-DE"/>
        </w:rPr>
        <w:t>EngineMonitorPlus</w:t>
      </w:r>
      <w:proofErr w:type="spellEnd"/>
      <w:r w:rsidRPr="00F165F0">
        <w:rPr>
          <w:lang w:val="de-DE"/>
        </w:rPr>
        <w:t xml:space="preserve"> an den Industriemotor gesendet werden. Der Benutzer kann Werte wie Drehzahlvorgabe (TSC1), SCR/DPF Regeneration Force und </w:t>
      </w:r>
      <w:proofErr w:type="spellStart"/>
      <w:r w:rsidRPr="00F165F0">
        <w:rPr>
          <w:lang w:val="de-DE"/>
        </w:rPr>
        <w:t>Inhibit</w:t>
      </w:r>
      <w:proofErr w:type="spellEnd"/>
      <w:r w:rsidRPr="00F165F0">
        <w:rPr>
          <w:lang w:val="de-DE"/>
        </w:rPr>
        <w:t xml:space="preserve"> sowie Motor Start/</w:t>
      </w:r>
      <w:proofErr w:type="spellStart"/>
      <w:r w:rsidRPr="00F165F0">
        <w:rPr>
          <w:lang w:val="de-DE"/>
        </w:rPr>
        <w:t>Stop</w:t>
      </w:r>
      <w:proofErr w:type="spellEnd"/>
      <w:r w:rsidRPr="00F165F0">
        <w:rPr>
          <w:lang w:val="de-DE"/>
        </w:rPr>
        <w:t xml:space="preserve"> direkt bedienen. Das Gerät ist somit bestens für TIER4 final / EU STAGE V gerüstet.</w:t>
      </w:r>
    </w:p>
    <w:p w14:paraId="358521CA" w14:textId="4F6E0930" w:rsidR="00F165F0" w:rsidRDefault="00F165F0" w:rsidP="00D00571">
      <w:pPr>
        <w:rPr>
          <w:lang w:val="de-DE"/>
        </w:rPr>
      </w:pPr>
    </w:p>
    <w:p w14:paraId="54BF9B9F" w14:textId="77777777" w:rsidR="00F165F0" w:rsidRPr="00F165F0" w:rsidRDefault="00F165F0" w:rsidP="00D00571">
      <w:pPr>
        <w:rPr>
          <w:b/>
          <w:bCs/>
          <w:lang w:val="de-DE"/>
        </w:rPr>
      </w:pPr>
      <w:proofErr w:type="spellStart"/>
      <w:r w:rsidRPr="00F165F0">
        <w:rPr>
          <w:b/>
          <w:bCs/>
          <w:lang w:val="de-DE"/>
        </w:rPr>
        <w:t>EngineMonitorMaxi</w:t>
      </w:r>
      <w:proofErr w:type="spellEnd"/>
      <w:r w:rsidRPr="00F165F0">
        <w:rPr>
          <w:b/>
          <w:bCs/>
          <w:lang w:val="de-DE"/>
        </w:rPr>
        <w:t xml:space="preserve"> </w:t>
      </w:r>
    </w:p>
    <w:p w14:paraId="32EC251C" w14:textId="50E22FCF" w:rsidR="006B336A" w:rsidRDefault="00F165F0" w:rsidP="007B298E">
      <w:pPr>
        <w:rPr>
          <w:lang w:val="de-DE"/>
        </w:rPr>
      </w:pPr>
      <w:r w:rsidRPr="00F165F0">
        <w:rPr>
          <w:lang w:val="de-DE"/>
        </w:rPr>
        <w:t xml:space="preserve">Der </w:t>
      </w:r>
      <w:proofErr w:type="spellStart"/>
      <w:r w:rsidRPr="00F165F0">
        <w:rPr>
          <w:lang w:val="de-DE"/>
        </w:rPr>
        <w:t>EngineMonitorMaxi</w:t>
      </w:r>
      <w:proofErr w:type="spellEnd"/>
      <w:r w:rsidRPr="00F165F0">
        <w:rPr>
          <w:lang w:val="de-DE"/>
        </w:rPr>
        <w:t xml:space="preserve"> ist ebenfalls ein vollständig konfigurierbares Anzeigedisplay für Industriemotore und ein äußerst leistungsstarkes und vielseitiges Produkt, geeignet für eine Vielzahl unterschiedlichster Anwendungsumgebungen. Das Grundgerät bildet das E050 von DSE, die Konfiguration erfolgt mittels einer kostenfreien PC-Software, mit der sämtliche Anzeigeseiten und CAN-Signale parametriert werden können. Für jedes Signal ist ein Display Icon auswählbar. Auf den Startbildschirm können Kunden ihr eigenes Firmenlogo zeigen, während des Betriebs kann der Displayhintergrund in Hell-Dunkel-Modus umgeschaltet </w:t>
      </w:r>
      <w:proofErr w:type="gramStart"/>
      <w:r w:rsidRPr="00F165F0">
        <w:rPr>
          <w:lang w:val="de-DE"/>
        </w:rPr>
        <w:t>werden  .</w:t>
      </w:r>
      <w:proofErr w:type="gramEnd"/>
      <w:r w:rsidRPr="00F165F0">
        <w:rPr>
          <w:lang w:val="de-DE"/>
        </w:rPr>
        <w:t xml:space="preserve"> Der </w:t>
      </w:r>
      <w:proofErr w:type="spellStart"/>
      <w:r w:rsidRPr="00F165F0">
        <w:rPr>
          <w:lang w:val="de-DE"/>
        </w:rPr>
        <w:t>EngineMonitorMaxi</w:t>
      </w:r>
      <w:proofErr w:type="spellEnd"/>
      <w:r w:rsidRPr="00F165F0">
        <w:rPr>
          <w:lang w:val="de-DE"/>
        </w:rPr>
        <w:t xml:space="preserve"> hat außerdem vier zusätzliche konfigurierbare Eingänge (Digital-, Strom-, Spannungs- und </w:t>
      </w:r>
      <w:proofErr w:type="gramStart"/>
      <w:r w:rsidRPr="00F165F0">
        <w:rPr>
          <w:lang w:val="de-DE"/>
        </w:rPr>
        <w:t>Widerstandmessung  ,</w:t>
      </w:r>
      <w:proofErr w:type="gramEnd"/>
      <w:r w:rsidRPr="00F165F0">
        <w:rPr>
          <w:lang w:val="de-DE"/>
        </w:rPr>
        <w:t xml:space="preserve"> z.B. zum Anschluss von analogen </w:t>
      </w:r>
      <w:proofErr w:type="spellStart"/>
      <w:r w:rsidRPr="00F165F0">
        <w:rPr>
          <w:lang w:val="de-DE"/>
        </w:rPr>
        <w:t>Füllstandsgebern</w:t>
      </w:r>
      <w:proofErr w:type="spellEnd"/>
      <w:r w:rsidRPr="00F165F0">
        <w:rPr>
          <w:lang w:val="de-DE"/>
        </w:rPr>
        <w:t xml:space="preserve"> etc.) sowie drei Ausgänge für Schaltrelais, LEDs und Summer.</w:t>
      </w:r>
    </w:p>
    <w:p w14:paraId="1050F304" w14:textId="05F7D86F" w:rsidR="00F165F0" w:rsidRDefault="00F165F0" w:rsidP="007B298E">
      <w:pPr>
        <w:rPr>
          <w:lang w:val="de-DE"/>
        </w:rPr>
      </w:pPr>
    </w:p>
    <w:p w14:paraId="1036DEA9" w14:textId="65921818" w:rsidR="00F165F0" w:rsidRDefault="00F165F0" w:rsidP="007B298E">
      <w:pPr>
        <w:rPr>
          <w:lang w:val="de-DE"/>
        </w:rPr>
      </w:pPr>
      <w:r>
        <w:rPr>
          <w:noProof/>
          <w:lang w:val="de-DE"/>
        </w:rPr>
        <w:drawing>
          <wp:inline distT="0" distB="0" distL="0" distR="0" wp14:anchorId="155D182A" wp14:editId="034ABF1B">
            <wp:extent cx="5760720" cy="41833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83380"/>
                    </a:xfrm>
                    <a:prstGeom prst="rect">
                      <a:avLst/>
                    </a:prstGeom>
                    <a:noFill/>
                    <a:ln>
                      <a:noFill/>
                    </a:ln>
                  </pic:spPr>
                </pic:pic>
              </a:graphicData>
            </a:graphic>
          </wp:inline>
        </w:drawing>
      </w:r>
    </w:p>
    <w:p w14:paraId="30B32DC9" w14:textId="75473371" w:rsidR="00F165F0" w:rsidRDefault="00F165F0" w:rsidP="007B298E">
      <w:pPr>
        <w:rPr>
          <w:lang w:val="de-DE"/>
        </w:rPr>
      </w:pPr>
      <w:bookmarkStart w:id="0" w:name="_Hlk131084772"/>
      <w:r>
        <w:rPr>
          <w:lang w:val="de-DE"/>
        </w:rPr>
        <w:t xml:space="preserve">Bild: </w:t>
      </w:r>
      <w:proofErr w:type="spellStart"/>
      <w:r>
        <w:rPr>
          <w:lang w:val="de-DE"/>
        </w:rPr>
        <w:t>EngineMonitorPlus</w:t>
      </w:r>
      <w:proofErr w:type="spellEnd"/>
      <w:r>
        <w:rPr>
          <w:lang w:val="de-DE"/>
        </w:rPr>
        <w:t xml:space="preserve"> mit der Ansicht der Drehzahlvorgabe</w:t>
      </w:r>
    </w:p>
    <w:p w14:paraId="491D594E" w14:textId="77777777" w:rsidR="00F165F0" w:rsidRDefault="00F165F0" w:rsidP="007B298E">
      <w:pPr>
        <w:rPr>
          <w:lang w:val="de-DE"/>
        </w:rPr>
      </w:pPr>
    </w:p>
    <w:bookmarkEnd w:id="0"/>
    <w:p w14:paraId="64875BDB" w14:textId="1651973E" w:rsidR="006B336A" w:rsidRPr="007B298E" w:rsidRDefault="006B336A" w:rsidP="007B298E">
      <w:pPr>
        <w:rPr>
          <w:lang w:val="de-DE"/>
        </w:rPr>
      </w:pPr>
      <w:r>
        <w:rPr>
          <w:lang w:val="de-DE"/>
        </w:rPr>
        <w:lastRenderedPageBreak/>
        <w:t>Weitere Informationen</w:t>
      </w:r>
      <w:r w:rsidR="00F165F0">
        <w:rPr>
          <w:lang w:val="de-DE"/>
        </w:rPr>
        <w:t xml:space="preserve"> zu den Engine Anzeigendisplays erhalten Sie unter </w:t>
      </w:r>
      <w:hyperlink r:id="rId14" w:history="1">
        <w:r w:rsidR="00073BD2" w:rsidRPr="00073BD2">
          <w:rPr>
            <w:rStyle w:val="Hyperlink"/>
            <w:lang w:val="de-DE"/>
          </w:rPr>
          <w:t>www.b-plus.com</w:t>
        </w:r>
      </w:hyperlink>
      <w:r w:rsidR="00073BD2">
        <w:rPr>
          <w:lang w:val="de-DE"/>
        </w:rPr>
        <w:t>.</w:t>
      </w:r>
    </w:p>
    <w:p w14:paraId="7DF7AAA9" w14:textId="071ACE82" w:rsidR="00DF2517" w:rsidRDefault="00DF2517">
      <w:pPr>
        <w:spacing w:before="0" w:after="0"/>
        <w:jc w:val="left"/>
        <w:rPr>
          <w:color w:val="144E73"/>
          <w:lang w:val="de-DE"/>
        </w:rPr>
      </w:pPr>
    </w:p>
    <w:p w14:paraId="4C7AE2D0" w14:textId="77777777" w:rsidR="0044610E" w:rsidRPr="001E0353" w:rsidRDefault="0044610E">
      <w:pPr>
        <w:spacing w:before="0" w:after="0"/>
        <w:jc w:val="left"/>
        <w:rPr>
          <w:color w:val="144E73"/>
          <w:lang w:val="de-DE"/>
        </w:rPr>
      </w:pPr>
      <w:r w:rsidRPr="001E0353">
        <w:rPr>
          <w:color w:val="144E73"/>
          <w:lang w:val="de-DE"/>
        </w:rPr>
        <w:br w:type="page"/>
      </w:r>
    </w:p>
    <w:p w14:paraId="247ADA7A" w14:textId="2A710288" w:rsidR="0058623F" w:rsidRPr="002B4F1D" w:rsidRDefault="00727CCF" w:rsidP="0058623F">
      <w:pPr>
        <w:rPr>
          <w:color w:val="144E73"/>
          <w:lang w:val="en-GB"/>
        </w:rPr>
      </w:pPr>
      <w:r w:rsidRPr="002B4F1D">
        <w:rPr>
          <w:color w:val="144E73"/>
          <w:lang w:val="en-GB"/>
        </w:rPr>
        <w:lastRenderedPageBreak/>
        <w:t xml:space="preserve">ANSPRECHPARTNER </w:t>
      </w:r>
    </w:p>
    <w:p w14:paraId="277FE787" w14:textId="77777777" w:rsidR="00F463BC" w:rsidRPr="002B4F1D"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0DAD8B4F" w14:textId="34947395" w:rsidR="0058623F" w:rsidRDefault="0058623F" w:rsidP="0058623F">
      <w:pPr>
        <w:rPr>
          <w:color w:val="144E73"/>
          <w:lang w:val="de-DE"/>
        </w:rPr>
      </w:pPr>
      <w:r w:rsidRPr="00D071D7">
        <w:rPr>
          <w:color w:val="144E73"/>
          <w:lang w:val="de-DE"/>
        </w:rPr>
        <w:t>Tel.: +49 991 270302-0</w:t>
      </w:r>
    </w:p>
    <w:p w14:paraId="2C8290AE" w14:textId="795393BF" w:rsidR="0058623F" w:rsidRDefault="00F65EBF" w:rsidP="0058623F">
      <w:pPr>
        <w:rPr>
          <w:rStyle w:val="Hyperlink"/>
          <w:lang w:val="de-DE"/>
        </w:rPr>
      </w:pPr>
      <w:hyperlink r:id="rId15" w:history="1">
        <w:r w:rsidR="00275402" w:rsidRPr="006B336A">
          <w:rPr>
            <w:rStyle w:val="Hyperlink"/>
            <w:lang w:val="de-DE"/>
          </w:rPr>
          <w:t>b-plus.com</w:t>
        </w:r>
      </w:hyperlink>
    </w:p>
    <w:p w14:paraId="165811FB" w14:textId="77777777" w:rsidR="00275402" w:rsidRPr="00FF692F" w:rsidRDefault="00275402"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70D95BB5" w:rsidR="0058623F" w:rsidRPr="00FF692F" w:rsidRDefault="0058623F" w:rsidP="0058623F">
      <w:pPr>
        <w:rPr>
          <w:color w:val="144E73"/>
          <w:lang w:val="de-DE"/>
        </w:rPr>
      </w:pPr>
      <w:r w:rsidRPr="00FF692F">
        <w:rPr>
          <w:color w:val="144E73"/>
          <w:lang w:val="de-DE"/>
        </w:rPr>
        <w:t xml:space="preserve">b-plus </w:t>
      </w:r>
      <w:r w:rsidR="00723F11">
        <w:rPr>
          <w:color w:val="144E73"/>
          <w:lang w:val="de-DE"/>
        </w:rPr>
        <w:t xml:space="preserve">mobile </w:t>
      </w:r>
      <w:proofErr w:type="spellStart"/>
      <w:r w:rsidR="00723F11">
        <w:rPr>
          <w:color w:val="144E73"/>
          <w:lang w:val="de-DE"/>
        </w:rPr>
        <w:t>control</w:t>
      </w:r>
      <w:proofErr w:type="spellEnd"/>
      <w:r w:rsidR="00723F11">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6"/>
      <w:footerReference w:type="default" r:id="rId17"/>
      <w:headerReference w:type="first" r:id="rId18"/>
      <w:footerReference w:type="first" r:id="rId19"/>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4C15" w14:textId="77777777" w:rsidR="00400424" w:rsidRDefault="00400424" w:rsidP="00EA7054">
      <w:pPr>
        <w:spacing w:after="0"/>
      </w:pPr>
      <w:r>
        <w:separator/>
      </w:r>
    </w:p>
  </w:endnote>
  <w:endnote w:type="continuationSeparator" w:id="0">
    <w:p w14:paraId="6D3DF8EB" w14:textId="77777777" w:rsidR="00400424" w:rsidRDefault="00400424"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3A907879"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00723F11">
      <w:rPr>
        <w:szCs w:val="12"/>
      </w:rPr>
      <w:t xml:space="preserve">mobile </w:t>
    </w:r>
    <w:proofErr w:type="spellStart"/>
    <w:r w:rsidR="00723F11">
      <w:rPr>
        <w:szCs w:val="12"/>
      </w:rPr>
      <w:t>control</w:t>
    </w:r>
    <w:proofErr w:type="spellEnd"/>
    <w:r w:rsidR="00723F11">
      <w:rPr>
        <w:szCs w:val="12"/>
      </w:rPr>
      <w:t xml:space="preserve"> </w:t>
    </w:r>
    <w:r w:rsidRPr="009F7C51">
      <w:rPr>
        <w:szCs w:val="12"/>
      </w:rPr>
      <w:t>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D16BDE">
          <w:rPr>
            <w:rStyle w:val="Fuzeileb-plusZchn"/>
          </w:rPr>
          <w:t xml:space="preserve">Maximale Flexibilität für Industriemotoren mit den b-plus </w:t>
        </w:r>
        <w:proofErr w:type="spellStart"/>
        <w:r w:rsidR="00D16BDE">
          <w:rPr>
            <w:rStyle w:val="Fuzeileb-plusZchn"/>
          </w:rPr>
          <w:t>EngineMonitor</w:t>
        </w:r>
        <w:proofErr w:type="spellEnd"/>
        <w:r w:rsidR="00D16BDE">
          <w:rPr>
            <w:rStyle w:val="Fuzeileb-plusZchn"/>
          </w:rPr>
          <w:t xml:space="preserve"> Anzeigedisplays</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503BB6">
      <w:rPr>
        <w:bCs w:val="0"/>
        <w:noProof/>
        <w:szCs w:val="12"/>
      </w:rPr>
      <w:t>30. Mrz.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7223CD">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7223CD">
          <w:rPr>
            <w:noProof/>
            <w:szCs w:val="12"/>
          </w:rPr>
          <w:t>4</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3BF02DE"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du="http://schemas.microsoft.com/office/word/2023/wordml/word16du">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AABA" w14:textId="77777777" w:rsidR="00400424" w:rsidRDefault="00400424" w:rsidP="00EA7054">
      <w:pPr>
        <w:spacing w:after="0"/>
      </w:pPr>
      <w:r>
        <w:separator/>
      </w:r>
    </w:p>
  </w:footnote>
  <w:footnote w:type="continuationSeparator" w:id="0">
    <w:p w14:paraId="61FAB906" w14:textId="77777777" w:rsidR="00400424" w:rsidRDefault="00400424"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578899E0" w:rsidR="00FC33A6" w:rsidRPr="00FC33A6" w:rsidRDefault="00F65EBF"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D16BDE">
                                      <w:rPr>
                                        <w:rStyle w:val="Buchtitel"/>
                                        <w:b w:val="0"/>
                                        <w:color w:val="000000" w:themeColor="background2"/>
                                        <w:sz w:val="18"/>
                                      </w:rPr>
                                      <w:t xml:space="preserve">Maximale Flexibilität für Industriemotoren mit den b-plus </w:t>
                                    </w:r>
                                    <w:proofErr w:type="spellStart"/>
                                    <w:r w:rsidR="00D16BDE">
                                      <w:rPr>
                                        <w:rStyle w:val="Buchtitel"/>
                                        <w:b w:val="0"/>
                                        <w:color w:val="000000" w:themeColor="background2"/>
                                        <w:sz w:val="18"/>
                                      </w:rPr>
                                      <w:t>EngineMonitor</w:t>
                                    </w:r>
                                    <w:proofErr w:type="spellEnd"/>
                                    <w:r w:rsidR="00D16BDE">
                                      <w:rPr>
                                        <w:rStyle w:val="Buchtitel"/>
                                        <w:b w:val="0"/>
                                        <w:color w:val="000000" w:themeColor="background2"/>
                                        <w:sz w:val="18"/>
                                      </w:rPr>
                                      <w:t xml:space="preserve"> Anzeigedisplays</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578899E0" w:rsidR="00FC33A6" w:rsidRPr="00FC33A6" w:rsidRDefault="00073BD2"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D16BDE">
                                <w:rPr>
                                  <w:rStyle w:val="Buchtitel"/>
                                  <w:b w:val="0"/>
                                  <w:color w:val="000000" w:themeColor="background2"/>
                                  <w:sz w:val="18"/>
                                </w:rPr>
                                <w:t xml:space="preserve">Maximale Flexibilität für Industriemotoren mit den b-plus </w:t>
                              </w:r>
                              <w:proofErr w:type="spellStart"/>
                              <w:r w:rsidR="00D16BDE">
                                <w:rPr>
                                  <w:rStyle w:val="Buchtitel"/>
                                  <w:b w:val="0"/>
                                  <w:color w:val="000000" w:themeColor="background2"/>
                                  <w:sz w:val="18"/>
                                </w:rPr>
                                <w:t>EngineMonitor</w:t>
                              </w:r>
                              <w:proofErr w:type="spellEnd"/>
                              <w:r w:rsidR="00D16BDE">
                                <w:rPr>
                                  <w:rStyle w:val="Buchtitel"/>
                                  <w:b w:val="0"/>
                                  <w:color w:val="000000" w:themeColor="background2"/>
                                  <w:sz w:val="18"/>
                                </w:rPr>
                                <w:t xml:space="preserve"> Anzeigedisplays</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A6E18EF"/>
    <w:multiLevelType w:val="hybridMultilevel"/>
    <w:tmpl w:val="5DD06F56"/>
    <w:lvl w:ilvl="0" w:tplc="C07AB96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7E6C9F"/>
    <w:multiLevelType w:val="hybridMultilevel"/>
    <w:tmpl w:val="391690E2"/>
    <w:lvl w:ilvl="0" w:tplc="7298AD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1"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3572165">
    <w:abstractNumId w:val="1"/>
  </w:num>
  <w:num w:numId="2" w16cid:durableId="214973118">
    <w:abstractNumId w:val="23"/>
  </w:num>
  <w:num w:numId="3" w16cid:durableId="2034963068">
    <w:abstractNumId w:val="3"/>
  </w:num>
  <w:num w:numId="4" w16cid:durableId="1165172169">
    <w:abstractNumId w:val="29"/>
  </w:num>
  <w:num w:numId="5" w16cid:durableId="948469591">
    <w:abstractNumId w:val="20"/>
  </w:num>
  <w:num w:numId="6" w16cid:durableId="2067602666">
    <w:abstractNumId w:val="16"/>
  </w:num>
  <w:num w:numId="7" w16cid:durableId="1332369183">
    <w:abstractNumId w:val="19"/>
  </w:num>
  <w:num w:numId="8" w16cid:durableId="240678465">
    <w:abstractNumId w:val="17"/>
  </w:num>
  <w:num w:numId="9" w16cid:durableId="1389301651">
    <w:abstractNumId w:val="27"/>
  </w:num>
  <w:num w:numId="10" w16cid:durableId="841898166">
    <w:abstractNumId w:val="13"/>
  </w:num>
  <w:num w:numId="11" w16cid:durableId="1988315429">
    <w:abstractNumId w:val="12"/>
  </w:num>
  <w:num w:numId="12" w16cid:durableId="1517038791">
    <w:abstractNumId w:val="7"/>
  </w:num>
  <w:num w:numId="13" w16cid:durableId="1330865525">
    <w:abstractNumId w:val="1"/>
  </w:num>
  <w:num w:numId="14" w16cid:durableId="1222473530">
    <w:abstractNumId w:val="1"/>
  </w:num>
  <w:num w:numId="15" w16cid:durableId="2000191058">
    <w:abstractNumId w:val="8"/>
  </w:num>
  <w:num w:numId="16" w16cid:durableId="2092502189">
    <w:abstractNumId w:val="1"/>
  </w:num>
  <w:num w:numId="17" w16cid:durableId="1680620655">
    <w:abstractNumId w:val="1"/>
  </w:num>
  <w:num w:numId="18" w16cid:durableId="1607888175">
    <w:abstractNumId w:val="31"/>
  </w:num>
  <w:num w:numId="19" w16cid:durableId="186413709">
    <w:abstractNumId w:val="4"/>
  </w:num>
  <w:num w:numId="20" w16cid:durableId="716859859">
    <w:abstractNumId w:val="32"/>
  </w:num>
  <w:num w:numId="21" w16cid:durableId="194080793">
    <w:abstractNumId w:val="1"/>
  </w:num>
  <w:num w:numId="22" w16cid:durableId="1550409604">
    <w:abstractNumId w:val="1"/>
  </w:num>
  <w:num w:numId="23" w16cid:durableId="1850370875">
    <w:abstractNumId w:val="30"/>
  </w:num>
  <w:num w:numId="24" w16cid:durableId="811101332">
    <w:abstractNumId w:val="1"/>
  </w:num>
  <w:num w:numId="25" w16cid:durableId="1150437561">
    <w:abstractNumId w:val="1"/>
  </w:num>
  <w:num w:numId="26" w16cid:durableId="206335219">
    <w:abstractNumId w:val="21"/>
  </w:num>
  <w:num w:numId="27" w16cid:durableId="1235815345">
    <w:abstractNumId w:val="1"/>
  </w:num>
  <w:num w:numId="28" w16cid:durableId="31196353">
    <w:abstractNumId w:val="6"/>
  </w:num>
  <w:num w:numId="29" w16cid:durableId="1150098554">
    <w:abstractNumId w:val="25"/>
  </w:num>
  <w:num w:numId="30" w16cid:durableId="1730181128">
    <w:abstractNumId w:val="1"/>
  </w:num>
  <w:num w:numId="31" w16cid:durableId="49617114">
    <w:abstractNumId w:val="14"/>
  </w:num>
  <w:num w:numId="32" w16cid:durableId="578632713">
    <w:abstractNumId w:val="9"/>
  </w:num>
  <w:num w:numId="33" w16cid:durableId="197859221">
    <w:abstractNumId w:val="11"/>
  </w:num>
  <w:num w:numId="34" w16cid:durableId="1626764870">
    <w:abstractNumId w:val="24"/>
  </w:num>
  <w:num w:numId="35" w16cid:durableId="209388558">
    <w:abstractNumId w:val="0"/>
  </w:num>
  <w:num w:numId="36" w16cid:durableId="1854950199">
    <w:abstractNumId w:val="28"/>
  </w:num>
  <w:num w:numId="37" w16cid:durableId="905917435">
    <w:abstractNumId w:val="18"/>
  </w:num>
  <w:num w:numId="38" w16cid:durableId="1163469615">
    <w:abstractNumId w:val="2"/>
  </w:num>
  <w:num w:numId="39" w16cid:durableId="2060279113">
    <w:abstractNumId w:val="33"/>
  </w:num>
  <w:num w:numId="40" w16cid:durableId="1148782492">
    <w:abstractNumId w:val="26"/>
  </w:num>
  <w:num w:numId="41" w16cid:durableId="883911703">
    <w:abstractNumId w:val="10"/>
  </w:num>
  <w:num w:numId="42" w16cid:durableId="1247375748">
    <w:abstractNumId w:val="22"/>
  </w:num>
  <w:num w:numId="43" w16cid:durableId="1299190943">
    <w:abstractNumId w:val="5"/>
  </w:num>
  <w:num w:numId="44" w16cid:durableId="60099210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1EE7"/>
    <w:rsid w:val="00022A6F"/>
    <w:rsid w:val="00022FAD"/>
    <w:rsid w:val="000278B0"/>
    <w:rsid w:val="0003610C"/>
    <w:rsid w:val="00040F02"/>
    <w:rsid w:val="00041648"/>
    <w:rsid w:val="00041CE3"/>
    <w:rsid w:val="0004259D"/>
    <w:rsid w:val="000435C0"/>
    <w:rsid w:val="000521BA"/>
    <w:rsid w:val="0006118F"/>
    <w:rsid w:val="00066BEC"/>
    <w:rsid w:val="00067113"/>
    <w:rsid w:val="00073BD2"/>
    <w:rsid w:val="00075AD8"/>
    <w:rsid w:val="000816F5"/>
    <w:rsid w:val="00081866"/>
    <w:rsid w:val="000903D7"/>
    <w:rsid w:val="00091DEE"/>
    <w:rsid w:val="00093F53"/>
    <w:rsid w:val="000953A3"/>
    <w:rsid w:val="000A678F"/>
    <w:rsid w:val="000B74AD"/>
    <w:rsid w:val="000B758D"/>
    <w:rsid w:val="000C0851"/>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55B7B"/>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0353"/>
    <w:rsid w:val="001E0969"/>
    <w:rsid w:val="001E370A"/>
    <w:rsid w:val="001E3D9B"/>
    <w:rsid w:val="001E6C1F"/>
    <w:rsid w:val="001F4633"/>
    <w:rsid w:val="00201A35"/>
    <w:rsid w:val="00205BD6"/>
    <w:rsid w:val="0021037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75402"/>
    <w:rsid w:val="00280DFC"/>
    <w:rsid w:val="002825B0"/>
    <w:rsid w:val="0029638F"/>
    <w:rsid w:val="002A56E0"/>
    <w:rsid w:val="002A5930"/>
    <w:rsid w:val="002A5A96"/>
    <w:rsid w:val="002A6C46"/>
    <w:rsid w:val="002B4F1D"/>
    <w:rsid w:val="002C7833"/>
    <w:rsid w:val="002D0CD0"/>
    <w:rsid w:val="002D27FE"/>
    <w:rsid w:val="002D453D"/>
    <w:rsid w:val="002D50B7"/>
    <w:rsid w:val="002E3548"/>
    <w:rsid w:val="002E5FAF"/>
    <w:rsid w:val="002F2B3D"/>
    <w:rsid w:val="002F3BB0"/>
    <w:rsid w:val="002F4CEB"/>
    <w:rsid w:val="002F5C32"/>
    <w:rsid w:val="00300CC5"/>
    <w:rsid w:val="00302718"/>
    <w:rsid w:val="00304D9C"/>
    <w:rsid w:val="003073E5"/>
    <w:rsid w:val="00315FD8"/>
    <w:rsid w:val="00333F62"/>
    <w:rsid w:val="0034690A"/>
    <w:rsid w:val="0035443C"/>
    <w:rsid w:val="00356BA1"/>
    <w:rsid w:val="00361EF2"/>
    <w:rsid w:val="003642E0"/>
    <w:rsid w:val="00366939"/>
    <w:rsid w:val="00375232"/>
    <w:rsid w:val="00382E4D"/>
    <w:rsid w:val="00385AD0"/>
    <w:rsid w:val="00386F3E"/>
    <w:rsid w:val="003A3A4B"/>
    <w:rsid w:val="003A6A98"/>
    <w:rsid w:val="003A7B5E"/>
    <w:rsid w:val="003B7597"/>
    <w:rsid w:val="003C16F9"/>
    <w:rsid w:val="003C2105"/>
    <w:rsid w:val="003C4A9B"/>
    <w:rsid w:val="003D3908"/>
    <w:rsid w:val="003D559B"/>
    <w:rsid w:val="003D577E"/>
    <w:rsid w:val="003E3C85"/>
    <w:rsid w:val="003E4E79"/>
    <w:rsid w:val="003E7C74"/>
    <w:rsid w:val="00400424"/>
    <w:rsid w:val="00401784"/>
    <w:rsid w:val="00401F10"/>
    <w:rsid w:val="0040415C"/>
    <w:rsid w:val="00407EB7"/>
    <w:rsid w:val="0042096D"/>
    <w:rsid w:val="004209AB"/>
    <w:rsid w:val="00423720"/>
    <w:rsid w:val="00423759"/>
    <w:rsid w:val="00425514"/>
    <w:rsid w:val="00425616"/>
    <w:rsid w:val="004366D8"/>
    <w:rsid w:val="004373BE"/>
    <w:rsid w:val="0043789D"/>
    <w:rsid w:val="0044610E"/>
    <w:rsid w:val="0045161C"/>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03BB6"/>
    <w:rsid w:val="00515EF8"/>
    <w:rsid w:val="00517342"/>
    <w:rsid w:val="00525780"/>
    <w:rsid w:val="0053236D"/>
    <w:rsid w:val="00533CBA"/>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095B"/>
    <w:rsid w:val="005B1D4A"/>
    <w:rsid w:val="005B42EA"/>
    <w:rsid w:val="005B443B"/>
    <w:rsid w:val="005D36E4"/>
    <w:rsid w:val="005E07C1"/>
    <w:rsid w:val="005E18BA"/>
    <w:rsid w:val="005E1F7D"/>
    <w:rsid w:val="005E3B5D"/>
    <w:rsid w:val="005E5907"/>
    <w:rsid w:val="005F031F"/>
    <w:rsid w:val="005F4441"/>
    <w:rsid w:val="006010D9"/>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66554"/>
    <w:rsid w:val="00676636"/>
    <w:rsid w:val="00677228"/>
    <w:rsid w:val="006866C5"/>
    <w:rsid w:val="0068765D"/>
    <w:rsid w:val="00692E6D"/>
    <w:rsid w:val="00693E77"/>
    <w:rsid w:val="006A77F5"/>
    <w:rsid w:val="006B1C9B"/>
    <w:rsid w:val="006B2613"/>
    <w:rsid w:val="006B336A"/>
    <w:rsid w:val="006B57F2"/>
    <w:rsid w:val="006C39DF"/>
    <w:rsid w:val="006D6A7F"/>
    <w:rsid w:val="006E053B"/>
    <w:rsid w:val="006E2DA7"/>
    <w:rsid w:val="006E437F"/>
    <w:rsid w:val="006F2E42"/>
    <w:rsid w:val="006F7544"/>
    <w:rsid w:val="006F775C"/>
    <w:rsid w:val="0070335F"/>
    <w:rsid w:val="007052BF"/>
    <w:rsid w:val="0070553D"/>
    <w:rsid w:val="007158FB"/>
    <w:rsid w:val="00721F67"/>
    <w:rsid w:val="007223CD"/>
    <w:rsid w:val="00723F11"/>
    <w:rsid w:val="0072443A"/>
    <w:rsid w:val="00725E9F"/>
    <w:rsid w:val="00727CCF"/>
    <w:rsid w:val="00732160"/>
    <w:rsid w:val="00741F5F"/>
    <w:rsid w:val="007444AB"/>
    <w:rsid w:val="007464FD"/>
    <w:rsid w:val="007505EF"/>
    <w:rsid w:val="007509B7"/>
    <w:rsid w:val="00751795"/>
    <w:rsid w:val="00762B38"/>
    <w:rsid w:val="007644C2"/>
    <w:rsid w:val="00771476"/>
    <w:rsid w:val="00772898"/>
    <w:rsid w:val="00780ADD"/>
    <w:rsid w:val="007847EC"/>
    <w:rsid w:val="00790409"/>
    <w:rsid w:val="007911AD"/>
    <w:rsid w:val="00791925"/>
    <w:rsid w:val="00792492"/>
    <w:rsid w:val="007A115C"/>
    <w:rsid w:val="007A1ABC"/>
    <w:rsid w:val="007B298E"/>
    <w:rsid w:val="007B4E0F"/>
    <w:rsid w:val="007B7377"/>
    <w:rsid w:val="007D0A24"/>
    <w:rsid w:val="007D30B5"/>
    <w:rsid w:val="007E23CE"/>
    <w:rsid w:val="007E463B"/>
    <w:rsid w:val="007E48FE"/>
    <w:rsid w:val="007E4C3F"/>
    <w:rsid w:val="007E7B42"/>
    <w:rsid w:val="0081032C"/>
    <w:rsid w:val="00812176"/>
    <w:rsid w:val="00813BB1"/>
    <w:rsid w:val="008171AA"/>
    <w:rsid w:val="00822993"/>
    <w:rsid w:val="00823122"/>
    <w:rsid w:val="00831238"/>
    <w:rsid w:val="0083734D"/>
    <w:rsid w:val="008478DA"/>
    <w:rsid w:val="00847AC9"/>
    <w:rsid w:val="00850FFA"/>
    <w:rsid w:val="008525CD"/>
    <w:rsid w:val="00852C06"/>
    <w:rsid w:val="008544C4"/>
    <w:rsid w:val="00855CB8"/>
    <w:rsid w:val="00857496"/>
    <w:rsid w:val="00865341"/>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8F7490"/>
    <w:rsid w:val="009035EF"/>
    <w:rsid w:val="00904F5D"/>
    <w:rsid w:val="00906615"/>
    <w:rsid w:val="00913094"/>
    <w:rsid w:val="0092025E"/>
    <w:rsid w:val="00922B83"/>
    <w:rsid w:val="00925DFE"/>
    <w:rsid w:val="00936562"/>
    <w:rsid w:val="009413F6"/>
    <w:rsid w:val="00945ED2"/>
    <w:rsid w:val="009523A3"/>
    <w:rsid w:val="009527D7"/>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3BA6"/>
    <w:rsid w:val="00AF4127"/>
    <w:rsid w:val="00AF7B27"/>
    <w:rsid w:val="00B0015B"/>
    <w:rsid w:val="00B04599"/>
    <w:rsid w:val="00B103DA"/>
    <w:rsid w:val="00B1626F"/>
    <w:rsid w:val="00B1656B"/>
    <w:rsid w:val="00B17E6A"/>
    <w:rsid w:val="00B22CB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66AA"/>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7CDC"/>
    <w:rsid w:val="00C47E87"/>
    <w:rsid w:val="00C50D37"/>
    <w:rsid w:val="00C51C12"/>
    <w:rsid w:val="00C54EE6"/>
    <w:rsid w:val="00C560EB"/>
    <w:rsid w:val="00C56A92"/>
    <w:rsid w:val="00C612F5"/>
    <w:rsid w:val="00C706B7"/>
    <w:rsid w:val="00C7199C"/>
    <w:rsid w:val="00C74E4E"/>
    <w:rsid w:val="00C76DAF"/>
    <w:rsid w:val="00C807C3"/>
    <w:rsid w:val="00C84548"/>
    <w:rsid w:val="00C845F1"/>
    <w:rsid w:val="00C8493C"/>
    <w:rsid w:val="00C85711"/>
    <w:rsid w:val="00C86D06"/>
    <w:rsid w:val="00C939F0"/>
    <w:rsid w:val="00CA06A6"/>
    <w:rsid w:val="00CA742A"/>
    <w:rsid w:val="00CB460B"/>
    <w:rsid w:val="00CB73AC"/>
    <w:rsid w:val="00CD3841"/>
    <w:rsid w:val="00CF1DA0"/>
    <w:rsid w:val="00CF3FB8"/>
    <w:rsid w:val="00CF5F41"/>
    <w:rsid w:val="00D00571"/>
    <w:rsid w:val="00D02800"/>
    <w:rsid w:val="00D02A12"/>
    <w:rsid w:val="00D067E9"/>
    <w:rsid w:val="00D071D7"/>
    <w:rsid w:val="00D15869"/>
    <w:rsid w:val="00D16BDE"/>
    <w:rsid w:val="00D307F8"/>
    <w:rsid w:val="00D31ACB"/>
    <w:rsid w:val="00D32AAD"/>
    <w:rsid w:val="00D32B34"/>
    <w:rsid w:val="00D33A61"/>
    <w:rsid w:val="00D42E24"/>
    <w:rsid w:val="00D50104"/>
    <w:rsid w:val="00D50FED"/>
    <w:rsid w:val="00D64628"/>
    <w:rsid w:val="00D64A4B"/>
    <w:rsid w:val="00D65001"/>
    <w:rsid w:val="00D6533C"/>
    <w:rsid w:val="00D67FA7"/>
    <w:rsid w:val="00D87DA8"/>
    <w:rsid w:val="00D92F5D"/>
    <w:rsid w:val="00DA0F5C"/>
    <w:rsid w:val="00DB2706"/>
    <w:rsid w:val="00DB6854"/>
    <w:rsid w:val="00DC14CA"/>
    <w:rsid w:val="00DC4AEE"/>
    <w:rsid w:val="00DC666B"/>
    <w:rsid w:val="00DC7354"/>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256A6"/>
    <w:rsid w:val="00E41D34"/>
    <w:rsid w:val="00E44307"/>
    <w:rsid w:val="00E450A6"/>
    <w:rsid w:val="00E501E1"/>
    <w:rsid w:val="00E51BA0"/>
    <w:rsid w:val="00E552A1"/>
    <w:rsid w:val="00E56C6B"/>
    <w:rsid w:val="00E57302"/>
    <w:rsid w:val="00E60B37"/>
    <w:rsid w:val="00E611CC"/>
    <w:rsid w:val="00E62E37"/>
    <w:rsid w:val="00E642F1"/>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14D5"/>
    <w:rsid w:val="00EE3706"/>
    <w:rsid w:val="00EF5588"/>
    <w:rsid w:val="00F019F3"/>
    <w:rsid w:val="00F05EA0"/>
    <w:rsid w:val="00F11C39"/>
    <w:rsid w:val="00F14239"/>
    <w:rsid w:val="00F14CEA"/>
    <w:rsid w:val="00F165F0"/>
    <w:rsid w:val="00F172C5"/>
    <w:rsid w:val="00F21CFB"/>
    <w:rsid w:val="00F24148"/>
    <w:rsid w:val="00F24653"/>
    <w:rsid w:val="00F24966"/>
    <w:rsid w:val="00F30EA5"/>
    <w:rsid w:val="00F316F8"/>
    <w:rsid w:val="00F357C8"/>
    <w:rsid w:val="00F37090"/>
    <w:rsid w:val="00F43A0E"/>
    <w:rsid w:val="00F45F03"/>
    <w:rsid w:val="00F463BC"/>
    <w:rsid w:val="00F50E96"/>
    <w:rsid w:val="00F5447E"/>
    <w:rsid w:val="00F54B2C"/>
    <w:rsid w:val="00F60BB6"/>
    <w:rsid w:val="00F65EBF"/>
    <w:rsid w:val="00F672B1"/>
    <w:rsid w:val="00F760C7"/>
    <w:rsid w:val="00F80932"/>
    <w:rsid w:val="00F80EB9"/>
    <w:rsid w:val="00F83366"/>
    <w:rsid w:val="00F870FB"/>
    <w:rsid w:val="00F87ED7"/>
    <w:rsid w:val="00FA19CB"/>
    <w:rsid w:val="00FA2E41"/>
    <w:rsid w:val="00FA3C3C"/>
    <w:rsid w:val="00FA4044"/>
    <w:rsid w:val="00FA5BDE"/>
    <w:rsid w:val="00FA6572"/>
    <w:rsid w:val="00FB0150"/>
    <w:rsid w:val="00FB18C2"/>
    <w:rsid w:val="00FB5431"/>
    <w:rsid w:val="00FB637E"/>
    <w:rsid w:val="00FB6C31"/>
    <w:rsid w:val="00FB734D"/>
    <w:rsid w:val="00FC1349"/>
    <w:rsid w:val="00FC2339"/>
    <w:rsid w:val="00FC33A6"/>
    <w:rsid w:val="00FC3C3C"/>
    <w:rsid w:val="00FD06CE"/>
    <w:rsid w:val="00FD55C1"/>
    <w:rsid w:val="00FD5C98"/>
    <w:rsid w:val="00FE3426"/>
    <w:rsid w:val="00FE4B81"/>
    <w:rsid w:val="00FE6156"/>
    <w:rsid w:val="00FE7061"/>
    <w:rsid w:val="00FF107D"/>
    <w:rsid w:val="00FF1834"/>
    <w:rsid w:val="00FF208F"/>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styleId="NichtaufgelsteErwhnung">
    <w:name w:val="Unresolved Mention"/>
    <w:basedOn w:val="Absatz-Standardschriftart"/>
    <w:uiPriority w:val="99"/>
    <w:semiHidden/>
    <w:unhideWhenUsed/>
    <w:rsid w:val="0007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plus.com/de/home?mtm_campaign=2320&amp;mtm_medium=P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produkte/truck-off-highway/engine/off-highway?mtm_campaign=2303&amp;mtm_medium=PM_EngineMonit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76786"/>
    <w:rsid w:val="00492B6F"/>
    <w:rsid w:val="0060770E"/>
    <w:rsid w:val="00713C48"/>
    <w:rsid w:val="008230CA"/>
    <w:rsid w:val="00886469"/>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2D8B7-02DA-4A27-AC98-589E7A1E3AF5}">
  <ds:schemaRefs>
    <ds:schemaRef ds:uri="http://schemas.openxmlformats.org/officeDocument/2006/bibliography"/>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F21D811C-6443-4B9D-A6B4-CDEDFB51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4</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Maximale Flexibilität für Industriemotoren mit den b-plus EngineMonitor Anzeigedisplays</vt:lpstr>
    </vt:vector>
  </TitlesOfParts>
  <Company>Microsoft</Company>
  <LinksUpToDate>false</LinksUpToDate>
  <CharactersWithSpaces>6225</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Maximale Flexibilität für Industriemotoren mit den b-plus EngineMonitor Anzeigedisplays</dc:title>
  <dc:creator>Simone Adam</dc:creator>
  <cp:lastModifiedBy>Simone Adam</cp:lastModifiedBy>
  <cp:revision>6</cp:revision>
  <cp:lastPrinted>2023-03-22T09:15:00Z</cp:lastPrinted>
  <dcterms:created xsi:type="dcterms:W3CDTF">2023-03-30T13:11:00Z</dcterms:created>
  <dcterms:modified xsi:type="dcterms:W3CDTF">2023-03-30T14:39:00Z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